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56" w:rsidRPr="00D44156" w:rsidRDefault="00D44156" w:rsidP="00D44156">
      <w:pPr>
        <w:spacing w:after="0" w:line="240" w:lineRule="auto"/>
        <w:jc w:val="center"/>
        <w:rPr>
          <w:rFonts w:ascii="Times New Roman" w:eastAsia="Times New Roman" w:hAnsi="Times New Roman" w:cs="Times New Roman"/>
          <w:b/>
          <w:i/>
          <w:sz w:val="24"/>
          <w:szCs w:val="20"/>
        </w:rPr>
      </w:pPr>
      <w:r w:rsidRPr="00D44156">
        <w:rPr>
          <w:rFonts w:ascii="Times New Roman" w:eastAsia="Times New Roman" w:hAnsi="Times New Roman" w:cs="Times New Roman"/>
          <w:b/>
          <w:i/>
          <w:sz w:val="24"/>
          <w:szCs w:val="20"/>
        </w:rPr>
        <w:t>CASA Kane County is a non-profit, volunteer organization that advocates for the</w:t>
      </w:r>
    </w:p>
    <w:p w:rsidR="00D44156" w:rsidRPr="00D44156" w:rsidRDefault="00D44156" w:rsidP="00D44156">
      <w:pPr>
        <w:spacing w:after="0" w:line="240" w:lineRule="auto"/>
        <w:jc w:val="center"/>
        <w:rPr>
          <w:rFonts w:ascii="Times New Roman" w:eastAsia="Times New Roman" w:hAnsi="Times New Roman" w:cs="Times New Roman"/>
          <w:b/>
          <w:i/>
          <w:sz w:val="24"/>
          <w:szCs w:val="20"/>
        </w:rPr>
      </w:pPr>
      <w:proofErr w:type="gramStart"/>
      <w:r w:rsidRPr="00D44156">
        <w:rPr>
          <w:rFonts w:ascii="Times New Roman" w:eastAsia="Times New Roman" w:hAnsi="Times New Roman" w:cs="Times New Roman"/>
          <w:b/>
          <w:i/>
          <w:sz w:val="24"/>
          <w:szCs w:val="20"/>
        </w:rPr>
        <w:t>best</w:t>
      </w:r>
      <w:proofErr w:type="gramEnd"/>
      <w:r w:rsidRPr="00D44156">
        <w:rPr>
          <w:rFonts w:ascii="Times New Roman" w:eastAsia="Times New Roman" w:hAnsi="Times New Roman" w:cs="Times New Roman"/>
          <w:b/>
          <w:i/>
          <w:sz w:val="24"/>
          <w:szCs w:val="20"/>
        </w:rPr>
        <w:t xml:space="preserve"> interests of abused and neglected children within the Juvenile Court system.  </w:t>
      </w:r>
    </w:p>
    <w:p w:rsidR="00D44156" w:rsidRPr="00D44156" w:rsidRDefault="00D44156" w:rsidP="00D44156">
      <w:pPr>
        <w:spacing w:after="0" w:line="240" w:lineRule="auto"/>
        <w:jc w:val="center"/>
        <w:rPr>
          <w:rFonts w:ascii="Times New Roman" w:eastAsia="Times New Roman" w:hAnsi="Times New Roman" w:cs="Times New Roman"/>
          <w:b/>
          <w:sz w:val="14"/>
          <w:szCs w:val="40"/>
        </w:rPr>
      </w:pPr>
    </w:p>
    <w:p w:rsidR="00D44156" w:rsidRPr="00D44156" w:rsidRDefault="00D44156" w:rsidP="00D44156">
      <w:pPr>
        <w:spacing w:after="0" w:line="240" w:lineRule="auto"/>
        <w:jc w:val="center"/>
        <w:rPr>
          <w:rFonts w:ascii="Times New Roman" w:eastAsia="Times New Roman" w:hAnsi="Times New Roman" w:cs="Times New Roman"/>
          <w:b/>
          <w:sz w:val="36"/>
          <w:szCs w:val="40"/>
        </w:rPr>
      </w:pPr>
      <w:r w:rsidRPr="00D44156">
        <w:rPr>
          <w:rFonts w:ascii="Times New Roman" w:eastAsia="Times New Roman" w:hAnsi="Times New Roman" w:cs="Times New Roman"/>
          <w:b/>
          <w:sz w:val="36"/>
          <w:szCs w:val="40"/>
        </w:rPr>
        <w:t>CASA KANE COUNTY</w:t>
      </w:r>
    </w:p>
    <w:p w:rsidR="00D44156" w:rsidRPr="00D44156" w:rsidRDefault="00D44156" w:rsidP="00D44156">
      <w:pPr>
        <w:spacing w:after="0" w:line="240" w:lineRule="auto"/>
        <w:jc w:val="center"/>
        <w:rPr>
          <w:rFonts w:ascii="Times New Roman" w:eastAsia="Times New Roman" w:hAnsi="Times New Roman" w:cs="Times New Roman"/>
          <w:b/>
          <w:sz w:val="14"/>
          <w:szCs w:val="20"/>
        </w:rPr>
      </w:pPr>
    </w:p>
    <w:p w:rsidR="00D44156" w:rsidRPr="003B12A1" w:rsidRDefault="00CE223C" w:rsidP="00D44156">
      <w:pPr>
        <w:spacing w:after="0" w:line="240" w:lineRule="auto"/>
        <w:jc w:val="center"/>
        <w:rPr>
          <w:rFonts w:ascii="Times New Roman" w:eastAsia="Times New Roman" w:hAnsi="Times New Roman" w:cs="Times New Roman"/>
          <w:b/>
          <w:sz w:val="32"/>
          <w:szCs w:val="28"/>
        </w:rPr>
      </w:pPr>
      <w:r w:rsidRPr="003B12A1">
        <w:rPr>
          <w:rFonts w:ascii="Times New Roman" w:eastAsia="Times New Roman" w:hAnsi="Times New Roman" w:cs="Times New Roman"/>
          <w:b/>
          <w:sz w:val="32"/>
          <w:szCs w:val="28"/>
        </w:rPr>
        <w:t>CODE OF ETHICS</w:t>
      </w:r>
    </w:p>
    <w:p w:rsidR="00D44156" w:rsidRPr="00D44156" w:rsidRDefault="00D44156" w:rsidP="00D44156">
      <w:pPr>
        <w:pBdr>
          <w:bottom w:val="double" w:sz="4" w:space="1" w:color="auto"/>
        </w:pBdr>
        <w:spacing w:after="0" w:line="240" w:lineRule="auto"/>
        <w:jc w:val="center"/>
        <w:rPr>
          <w:rFonts w:ascii="Times New Roman" w:eastAsia="Times New Roman" w:hAnsi="Times New Roman" w:cs="Times New Roman"/>
          <w:b/>
          <w:sz w:val="12"/>
          <w:szCs w:val="28"/>
        </w:rPr>
      </w:pPr>
    </w:p>
    <w:p w:rsidR="00D44156" w:rsidRDefault="00D44156" w:rsidP="00D44156">
      <w:pPr>
        <w:spacing w:after="0" w:line="240" w:lineRule="auto"/>
        <w:rPr>
          <w:rFonts w:ascii="Times New Roman" w:eastAsia="Times New Roman" w:hAnsi="Times New Roman" w:cs="Times New Roman"/>
          <w:sz w:val="24"/>
          <w:szCs w:val="24"/>
        </w:rPr>
      </w:pPr>
      <w:bookmarkStart w:id="0" w:name="_GoBack"/>
      <w:bookmarkEnd w:id="0"/>
    </w:p>
    <w:p w:rsidR="00CE223C" w:rsidRPr="00D44156" w:rsidRDefault="00CE223C" w:rsidP="00D44156">
      <w:pPr>
        <w:spacing w:after="0" w:line="240" w:lineRule="auto"/>
        <w:rPr>
          <w:rFonts w:ascii="Times New Roman" w:eastAsia="Times New Roman" w:hAnsi="Times New Roman" w:cs="Times New Roman"/>
          <w:sz w:val="24"/>
          <w:szCs w:val="24"/>
        </w:rPr>
      </w:pPr>
    </w:p>
    <w:p w:rsidR="00CE223C" w:rsidRDefault="00CE223C" w:rsidP="00CE223C">
      <w:pPr>
        <w:spacing w:after="120" w:line="240" w:lineRule="auto"/>
        <w:jc w:val="both"/>
        <w:rPr>
          <w:rFonts w:ascii="Times New Roman" w:eastAsia="Times New Roman" w:hAnsi="Times New Roman" w:cs="Times New Roman"/>
          <w:sz w:val="24"/>
          <w:szCs w:val="24"/>
        </w:rPr>
      </w:pPr>
      <w:r w:rsidRPr="00CE223C">
        <w:rPr>
          <w:rFonts w:ascii="Times New Roman" w:eastAsia="Times New Roman" w:hAnsi="Times New Roman" w:cs="Times New Roman"/>
          <w:sz w:val="24"/>
          <w:szCs w:val="24"/>
        </w:rPr>
        <w:t xml:space="preserve">This Code of Ethics provides volunteers, Board of Directors and staff guidelines for professional behavior and ethical conduct. CASA Kane County is committed to operating in an honest, fair, professional, and compassionate manner. We are an inclusive organization which seeks to reflect the diversity of our families and the community we serve. </w:t>
      </w:r>
    </w:p>
    <w:p w:rsidR="00CE223C" w:rsidRPr="00CE223C" w:rsidRDefault="00CE223C" w:rsidP="00CE223C">
      <w:pPr>
        <w:spacing w:after="120" w:line="240" w:lineRule="auto"/>
        <w:jc w:val="both"/>
        <w:rPr>
          <w:rFonts w:ascii="Times New Roman" w:eastAsia="Times New Roman" w:hAnsi="Times New Roman" w:cs="Times New Roman"/>
          <w:sz w:val="24"/>
          <w:szCs w:val="24"/>
        </w:rPr>
      </w:pPr>
    </w:p>
    <w:p w:rsidR="00CE223C" w:rsidRPr="00CE223C" w:rsidRDefault="00CE223C" w:rsidP="00CE223C">
      <w:pPr>
        <w:numPr>
          <w:ilvl w:val="0"/>
          <w:numId w:val="1"/>
        </w:numPr>
        <w:spacing w:after="120" w:line="240" w:lineRule="auto"/>
        <w:ind w:left="360" w:hanging="270"/>
        <w:jc w:val="both"/>
        <w:rPr>
          <w:rFonts w:ascii="Times New Roman" w:eastAsia="Times New Roman" w:hAnsi="Times New Roman" w:cs="Times New Roman"/>
          <w:sz w:val="24"/>
          <w:szCs w:val="24"/>
        </w:rPr>
      </w:pPr>
      <w:r w:rsidRPr="00CE223C">
        <w:rPr>
          <w:rFonts w:ascii="Times New Roman" w:eastAsia="Times New Roman" w:hAnsi="Times New Roman" w:cs="Times New Roman"/>
          <w:sz w:val="24"/>
          <w:szCs w:val="24"/>
        </w:rPr>
        <w:t>CASA Kane County volunteers, BOD and staff shall avoid having any conflict of interest with the organization. Where such a conflict occurs or becomes known, the individual in question shall reveal the conflict and rec</w:t>
      </w:r>
      <w:smartTag w:uri="urn:schemas-microsoft-com:office:smarttags" w:element="PersonName">
        <w:r w:rsidRPr="00CE223C">
          <w:rPr>
            <w:rFonts w:ascii="Times New Roman" w:eastAsia="Times New Roman" w:hAnsi="Times New Roman" w:cs="Times New Roman"/>
            <w:sz w:val="24"/>
            <w:szCs w:val="24"/>
          </w:rPr>
          <w:t>us</w:t>
        </w:r>
      </w:smartTag>
      <w:r w:rsidRPr="00CE223C">
        <w:rPr>
          <w:rFonts w:ascii="Times New Roman" w:eastAsia="Times New Roman" w:hAnsi="Times New Roman" w:cs="Times New Roman"/>
          <w:sz w:val="24"/>
          <w:szCs w:val="24"/>
        </w:rPr>
        <w:t>e from all action or activities related to that conflict.</w:t>
      </w:r>
    </w:p>
    <w:p w:rsidR="00CE223C" w:rsidRPr="00CE223C" w:rsidRDefault="00CE223C" w:rsidP="00CE223C">
      <w:pPr>
        <w:numPr>
          <w:ilvl w:val="0"/>
          <w:numId w:val="1"/>
        </w:numPr>
        <w:spacing w:after="120" w:line="240" w:lineRule="auto"/>
        <w:ind w:left="360" w:hanging="270"/>
        <w:jc w:val="both"/>
        <w:rPr>
          <w:rFonts w:ascii="Times New Roman" w:eastAsia="Times New Roman" w:hAnsi="Times New Roman" w:cs="Times New Roman"/>
          <w:sz w:val="24"/>
          <w:szCs w:val="24"/>
        </w:rPr>
      </w:pPr>
      <w:r w:rsidRPr="00CE223C">
        <w:rPr>
          <w:rFonts w:ascii="Times New Roman" w:eastAsia="Times New Roman" w:hAnsi="Times New Roman" w:cs="Times New Roman"/>
          <w:sz w:val="24"/>
          <w:szCs w:val="24"/>
        </w:rPr>
        <w:t>CASA Kane County volunteer, BOD and staff shall not have a financial interest in the organization beyond normal pay for staff and consultants.</w:t>
      </w:r>
    </w:p>
    <w:p w:rsidR="00CE223C" w:rsidRPr="00CE223C" w:rsidRDefault="00CE223C" w:rsidP="00CE223C">
      <w:pPr>
        <w:numPr>
          <w:ilvl w:val="0"/>
          <w:numId w:val="1"/>
        </w:numPr>
        <w:spacing w:after="120" w:line="240" w:lineRule="auto"/>
        <w:ind w:left="360" w:hanging="270"/>
        <w:jc w:val="both"/>
        <w:rPr>
          <w:rFonts w:ascii="Times New Roman" w:eastAsia="Times New Roman" w:hAnsi="Times New Roman" w:cs="Times New Roman"/>
          <w:sz w:val="24"/>
          <w:szCs w:val="24"/>
        </w:rPr>
      </w:pPr>
      <w:r w:rsidRPr="00CE223C">
        <w:rPr>
          <w:rFonts w:ascii="Times New Roman" w:eastAsia="Times New Roman" w:hAnsi="Times New Roman" w:cs="Times New Roman"/>
          <w:sz w:val="24"/>
          <w:szCs w:val="24"/>
        </w:rPr>
        <w:t>CASA Kane County volunteers, BOD and staff shall keep information regarding cases confidential, sharing necessary information only with appropriate persons.  Personal information about volunteers will also be kept confidential.</w:t>
      </w:r>
    </w:p>
    <w:p w:rsidR="00CE223C" w:rsidRPr="00CE223C" w:rsidRDefault="00CE223C" w:rsidP="00CE223C">
      <w:pPr>
        <w:numPr>
          <w:ilvl w:val="0"/>
          <w:numId w:val="1"/>
        </w:numPr>
        <w:spacing w:after="120" w:line="240" w:lineRule="auto"/>
        <w:ind w:left="360" w:hanging="270"/>
        <w:jc w:val="both"/>
        <w:rPr>
          <w:rFonts w:ascii="Times New Roman" w:eastAsia="Times New Roman" w:hAnsi="Times New Roman" w:cs="Times New Roman"/>
          <w:sz w:val="24"/>
          <w:szCs w:val="24"/>
        </w:rPr>
      </w:pPr>
      <w:r w:rsidRPr="00CE223C">
        <w:rPr>
          <w:rFonts w:ascii="Times New Roman" w:eastAsia="Times New Roman" w:hAnsi="Times New Roman" w:cs="Times New Roman"/>
          <w:sz w:val="24"/>
          <w:szCs w:val="24"/>
        </w:rPr>
        <w:t xml:space="preserve">CASA Kane County volunteers, BOD and staff shall treat all individuals with dignity and respect. </w:t>
      </w:r>
    </w:p>
    <w:p w:rsidR="00CE223C" w:rsidRPr="00CE223C" w:rsidRDefault="00CE223C" w:rsidP="00CE223C">
      <w:pPr>
        <w:numPr>
          <w:ilvl w:val="0"/>
          <w:numId w:val="1"/>
        </w:numPr>
        <w:spacing w:after="120" w:line="240" w:lineRule="auto"/>
        <w:ind w:left="360" w:hanging="270"/>
        <w:jc w:val="both"/>
        <w:rPr>
          <w:rFonts w:ascii="Times New Roman" w:eastAsia="Times New Roman" w:hAnsi="Times New Roman" w:cs="Times New Roman"/>
          <w:sz w:val="24"/>
          <w:szCs w:val="24"/>
        </w:rPr>
      </w:pPr>
      <w:r w:rsidRPr="00CE223C">
        <w:rPr>
          <w:rFonts w:ascii="Times New Roman" w:eastAsia="Times New Roman" w:hAnsi="Times New Roman" w:cs="Times New Roman"/>
          <w:sz w:val="24"/>
          <w:szCs w:val="24"/>
        </w:rPr>
        <w:t>CASA Kane County volunteers, BOD and staff shall keep all donor related materials and the sharing of information confidential.</w:t>
      </w:r>
    </w:p>
    <w:p w:rsidR="00CE223C" w:rsidRPr="00CE223C" w:rsidRDefault="00CE223C" w:rsidP="00CE223C">
      <w:pPr>
        <w:numPr>
          <w:ilvl w:val="0"/>
          <w:numId w:val="1"/>
        </w:numPr>
        <w:spacing w:after="120" w:line="240" w:lineRule="auto"/>
        <w:ind w:left="360" w:hanging="270"/>
        <w:jc w:val="both"/>
        <w:rPr>
          <w:rFonts w:ascii="Times New Roman" w:eastAsia="Times New Roman" w:hAnsi="Times New Roman" w:cs="Times New Roman"/>
          <w:sz w:val="24"/>
          <w:szCs w:val="24"/>
        </w:rPr>
      </w:pPr>
      <w:r w:rsidRPr="00CE223C">
        <w:rPr>
          <w:rFonts w:ascii="Times New Roman" w:eastAsia="Times New Roman" w:hAnsi="Times New Roman" w:cs="Times New Roman"/>
          <w:sz w:val="24"/>
          <w:szCs w:val="24"/>
        </w:rPr>
        <w:t>CASA Kane County volunteers, BOD and staff shall use influence appropriately, shall avoid the appearance of impropriety, and shall not use the position to promote personal gain.</w:t>
      </w:r>
    </w:p>
    <w:p w:rsidR="00CE223C" w:rsidRPr="00CE223C" w:rsidRDefault="00CE223C" w:rsidP="00CE223C">
      <w:pPr>
        <w:numPr>
          <w:ilvl w:val="0"/>
          <w:numId w:val="1"/>
        </w:numPr>
        <w:spacing w:after="0" w:line="240" w:lineRule="auto"/>
        <w:ind w:left="360" w:hanging="270"/>
        <w:contextualSpacing/>
        <w:jc w:val="both"/>
        <w:rPr>
          <w:rFonts w:ascii="Times New Roman" w:eastAsia="Times New Roman" w:hAnsi="Times New Roman" w:cs="Times New Roman"/>
          <w:sz w:val="24"/>
          <w:szCs w:val="24"/>
        </w:rPr>
      </w:pPr>
      <w:r w:rsidRPr="00CE223C">
        <w:rPr>
          <w:rFonts w:ascii="Times New Roman" w:eastAsia="Times New Roman" w:hAnsi="Times New Roman" w:cs="Times New Roman"/>
          <w:sz w:val="24"/>
          <w:szCs w:val="24"/>
        </w:rPr>
        <w:t>CASA Kane County volunteers, BOD and staff will uphold the credibility and dignity of the organization by conducting all business in an honest, fair, professional, and humane manner.</w:t>
      </w:r>
    </w:p>
    <w:p w:rsidR="00CE223C" w:rsidRPr="00CE223C" w:rsidRDefault="00CE223C" w:rsidP="00CE223C">
      <w:pPr>
        <w:spacing w:after="0" w:line="240" w:lineRule="auto"/>
        <w:ind w:left="360" w:hanging="270"/>
        <w:contextualSpacing/>
        <w:jc w:val="both"/>
        <w:rPr>
          <w:rFonts w:ascii="Times New Roman" w:eastAsia="Times New Roman" w:hAnsi="Times New Roman" w:cs="Times New Roman"/>
          <w:sz w:val="24"/>
          <w:szCs w:val="24"/>
        </w:rPr>
      </w:pPr>
    </w:p>
    <w:p w:rsidR="00CE223C" w:rsidRPr="00CE223C" w:rsidRDefault="00CE223C" w:rsidP="00CE223C">
      <w:pPr>
        <w:numPr>
          <w:ilvl w:val="0"/>
          <w:numId w:val="1"/>
        </w:numPr>
        <w:spacing w:after="0" w:line="240" w:lineRule="auto"/>
        <w:ind w:left="360" w:hanging="270"/>
        <w:contextualSpacing/>
        <w:jc w:val="both"/>
        <w:rPr>
          <w:rFonts w:ascii="Times New Roman" w:eastAsia="Times New Roman" w:hAnsi="Times New Roman" w:cs="Times New Roman"/>
          <w:sz w:val="24"/>
          <w:szCs w:val="24"/>
        </w:rPr>
      </w:pPr>
      <w:r w:rsidRPr="00CE223C">
        <w:rPr>
          <w:rFonts w:ascii="Times New Roman" w:eastAsia="Times New Roman" w:hAnsi="Times New Roman" w:cs="Times New Roman"/>
          <w:sz w:val="24"/>
          <w:szCs w:val="24"/>
        </w:rPr>
        <w:t>CASA Kane County volunteers, BOD and staff will not use their program relationship for inappropriate personal, professional, or financial gain.</w:t>
      </w:r>
    </w:p>
    <w:p w:rsidR="00CE223C" w:rsidRPr="00CE223C" w:rsidRDefault="00CE223C" w:rsidP="00CE223C">
      <w:pPr>
        <w:spacing w:after="0" w:line="240" w:lineRule="auto"/>
        <w:ind w:left="360" w:hanging="270"/>
        <w:contextualSpacing/>
        <w:jc w:val="both"/>
        <w:rPr>
          <w:rFonts w:ascii="Times New Roman" w:eastAsia="Times New Roman" w:hAnsi="Times New Roman" w:cs="Times New Roman"/>
          <w:sz w:val="24"/>
          <w:szCs w:val="24"/>
        </w:rPr>
      </w:pPr>
    </w:p>
    <w:p w:rsidR="00CE223C" w:rsidRPr="00CE223C" w:rsidRDefault="00CE223C" w:rsidP="00CE223C">
      <w:pPr>
        <w:numPr>
          <w:ilvl w:val="0"/>
          <w:numId w:val="1"/>
        </w:numPr>
        <w:spacing w:after="0" w:line="240" w:lineRule="auto"/>
        <w:ind w:left="360" w:hanging="270"/>
        <w:contextualSpacing/>
        <w:jc w:val="both"/>
        <w:rPr>
          <w:rFonts w:ascii="Times New Roman" w:eastAsia="Times New Roman" w:hAnsi="Times New Roman" w:cs="Times New Roman"/>
          <w:sz w:val="24"/>
          <w:szCs w:val="24"/>
        </w:rPr>
      </w:pPr>
      <w:r w:rsidRPr="00CE223C">
        <w:rPr>
          <w:rFonts w:ascii="Times New Roman" w:eastAsia="Times New Roman" w:hAnsi="Times New Roman" w:cs="Times New Roman"/>
          <w:sz w:val="24"/>
          <w:szCs w:val="24"/>
        </w:rPr>
        <w:t>CASA Kane County programs and volunteers will not practice, condone, facilitate, or participate in any form of discrimination on the basis of race, color, sex, sexual orientation, age, religion, national origin, marital status, political belief, or mental or physical handicap.</w:t>
      </w:r>
    </w:p>
    <w:p w:rsidR="00CE223C" w:rsidRPr="00CE223C" w:rsidRDefault="00CE223C" w:rsidP="00CE223C">
      <w:pPr>
        <w:spacing w:after="0" w:line="240" w:lineRule="auto"/>
        <w:ind w:left="360" w:hanging="270"/>
        <w:contextualSpacing/>
        <w:jc w:val="both"/>
        <w:rPr>
          <w:rFonts w:ascii="Times New Roman" w:eastAsia="Times New Roman" w:hAnsi="Times New Roman" w:cs="Times New Roman"/>
          <w:sz w:val="24"/>
          <w:szCs w:val="24"/>
        </w:rPr>
      </w:pPr>
    </w:p>
    <w:p w:rsidR="00CE223C" w:rsidRDefault="00CE223C" w:rsidP="00CE223C">
      <w:pPr>
        <w:numPr>
          <w:ilvl w:val="0"/>
          <w:numId w:val="1"/>
        </w:numPr>
        <w:spacing w:after="0" w:line="240" w:lineRule="auto"/>
        <w:ind w:left="360" w:hanging="270"/>
        <w:contextualSpacing/>
        <w:jc w:val="both"/>
        <w:rPr>
          <w:rFonts w:ascii="Times New Roman" w:eastAsia="Times New Roman" w:hAnsi="Times New Roman" w:cs="Times New Roman"/>
          <w:sz w:val="24"/>
          <w:szCs w:val="24"/>
        </w:rPr>
      </w:pPr>
      <w:r w:rsidRPr="00CE223C">
        <w:rPr>
          <w:rFonts w:ascii="Times New Roman" w:eastAsia="Times New Roman" w:hAnsi="Times New Roman" w:cs="Times New Roman"/>
          <w:sz w:val="24"/>
          <w:szCs w:val="24"/>
        </w:rPr>
        <w:t>CASA KANE COUNTY programs and volunteers must respect a child’s inherent right to grow up with dignity in a safe and permanent environment that meets that child’s best interests.</w:t>
      </w:r>
    </w:p>
    <w:p w:rsidR="00CE223C" w:rsidRPr="00CE223C" w:rsidRDefault="00CE223C" w:rsidP="00CE223C">
      <w:pPr>
        <w:spacing w:after="0" w:line="240" w:lineRule="auto"/>
        <w:ind w:left="360"/>
        <w:contextualSpacing/>
        <w:jc w:val="both"/>
        <w:rPr>
          <w:rFonts w:ascii="Times New Roman" w:eastAsia="Times New Roman" w:hAnsi="Times New Roman" w:cs="Times New Roman"/>
          <w:sz w:val="24"/>
          <w:szCs w:val="24"/>
        </w:rPr>
      </w:pPr>
    </w:p>
    <w:p w:rsidR="00D90BAB" w:rsidRDefault="00D90BAB" w:rsidP="00CE223C">
      <w:pPr>
        <w:spacing w:after="0" w:line="240" w:lineRule="auto"/>
        <w:ind w:left="360" w:hanging="270"/>
        <w:jc w:val="center"/>
        <w:rPr>
          <w:rFonts w:ascii="Times New Roman" w:hAnsi="Times New Roman" w:cs="Times New Roman"/>
          <w:sz w:val="24"/>
          <w:szCs w:val="24"/>
        </w:rPr>
      </w:pPr>
    </w:p>
    <w:p w:rsidR="00FB3020" w:rsidRPr="00B412C0" w:rsidRDefault="00D44156" w:rsidP="00D90BAB">
      <w:pPr>
        <w:spacing w:after="0" w:line="240" w:lineRule="auto"/>
        <w:jc w:val="center"/>
        <w:rPr>
          <w:rFonts w:ascii="Times New Roman" w:hAnsi="Times New Roman" w:cs="Times New Roman"/>
          <w:sz w:val="24"/>
          <w:szCs w:val="24"/>
        </w:rPr>
      </w:pPr>
      <w:r>
        <w:rPr>
          <w:noProof/>
        </w:rPr>
        <w:drawing>
          <wp:inline distT="0" distB="0" distL="0" distR="0" wp14:anchorId="0569D226" wp14:editId="47AF9CA0">
            <wp:extent cx="897255" cy="647065"/>
            <wp:effectExtent l="19050" t="0" r="0" b="0"/>
            <wp:docPr id="2" name="Picture 1" descr="CASA Logo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Logo_Bitmap"/>
                    <pic:cNvPicPr>
                      <a:picLocks noChangeAspect="1" noChangeArrowheads="1"/>
                    </pic:cNvPicPr>
                  </pic:nvPicPr>
                  <pic:blipFill>
                    <a:blip r:embed="rId10" cstate="print"/>
                    <a:srcRect/>
                    <a:stretch>
                      <a:fillRect/>
                    </a:stretch>
                  </pic:blipFill>
                  <pic:spPr bwMode="auto">
                    <a:xfrm>
                      <a:off x="0" y="0"/>
                      <a:ext cx="897255" cy="647065"/>
                    </a:xfrm>
                    <a:prstGeom prst="rect">
                      <a:avLst/>
                    </a:prstGeom>
                    <a:noFill/>
                    <a:ln w="9525">
                      <a:noFill/>
                      <a:miter lim="800000"/>
                      <a:headEnd/>
                      <a:tailEnd/>
                    </a:ln>
                  </pic:spPr>
                </pic:pic>
              </a:graphicData>
            </a:graphic>
          </wp:inline>
        </w:drawing>
      </w:r>
    </w:p>
    <w:sectPr w:rsidR="00FB3020" w:rsidRPr="00B412C0" w:rsidSect="00BF78C1">
      <w:footerReference w:type="default" r:id="rId11"/>
      <w:pgSz w:w="12240" w:h="15840" w:code="1"/>
      <w:pgMar w:top="864" w:right="1440" w:bottom="720" w:left="1440" w:header="720" w:footer="57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E0D" w:rsidRDefault="00A51E0D" w:rsidP="00D44156">
      <w:pPr>
        <w:spacing w:after="0" w:line="240" w:lineRule="auto"/>
      </w:pPr>
      <w:r>
        <w:separator/>
      </w:r>
    </w:p>
  </w:endnote>
  <w:endnote w:type="continuationSeparator" w:id="0">
    <w:p w:rsidR="00A51E0D" w:rsidRDefault="00A51E0D" w:rsidP="00D4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156" w:rsidRPr="00D44156" w:rsidRDefault="00CE223C" w:rsidP="00CE223C">
    <w:pPr>
      <w:pStyle w:val="Footer"/>
      <w:pBdr>
        <w:top w:val="thinThickSmallGap" w:sz="24" w:space="1" w:color="44546A" w:themeColor="text2"/>
      </w:pBdr>
      <w:tabs>
        <w:tab w:val="clear" w:pos="9360"/>
      </w:tabs>
      <w:rPr>
        <w:rFonts w:ascii="Times New Roman" w:hAnsi="Times New Roman" w:cs="Times New Roman"/>
      </w:rPr>
    </w:pPr>
    <w:r>
      <w:rPr>
        <w:rFonts w:ascii="Times New Roman" w:hAnsi="Times New Roman" w:cs="Times New Roman"/>
      </w:rPr>
      <w:t>Code of Ethics</w:t>
    </w:r>
    <w:r w:rsidR="00D44156" w:rsidRPr="00D44156">
      <w:rPr>
        <w:rFonts w:ascii="Times New Roman" w:hAnsi="Times New Roman" w:cs="Times New Roman"/>
      </w:rPr>
      <w:tab/>
    </w:r>
    <w:r>
      <w:rPr>
        <w:rFonts w:ascii="Times New Roman" w:hAnsi="Times New Roman" w:cs="Times New Roman"/>
      </w:rPr>
      <w:t>September 2019</w:t>
    </w:r>
    <w:r w:rsidR="00D44156" w:rsidRPr="00D44156">
      <w:rPr>
        <w:rFonts w:ascii="Times New Roman" w:hAnsi="Times New Roman" w:cs="Times New Roman"/>
      </w:rPr>
      <w:tab/>
    </w:r>
  </w:p>
  <w:p w:rsidR="00D44156" w:rsidRDefault="00D44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E0D" w:rsidRDefault="00A51E0D" w:rsidP="00D44156">
      <w:pPr>
        <w:spacing w:after="0" w:line="240" w:lineRule="auto"/>
      </w:pPr>
      <w:r>
        <w:separator/>
      </w:r>
    </w:p>
  </w:footnote>
  <w:footnote w:type="continuationSeparator" w:id="0">
    <w:p w:rsidR="00A51E0D" w:rsidRDefault="00A51E0D" w:rsidP="00D44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72DF5"/>
    <w:multiLevelType w:val="hybridMultilevel"/>
    <w:tmpl w:val="86ACD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C0"/>
    <w:rsid w:val="000F5252"/>
    <w:rsid w:val="00253D42"/>
    <w:rsid w:val="003B12A1"/>
    <w:rsid w:val="004D0953"/>
    <w:rsid w:val="00551AD0"/>
    <w:rsid w:val="005749BB"/>
    <w:rsid w:val="00583305"/>
    <w:rsid w:val="005F1F0A"/>
    <w:rsid w:val="006520DF"/>
    <w:rsid w:val="00710C3F"/>
    <w:rsid w:val="007C023B"/>
    <w:rsid w:val="00980B3F"/>
    <w:rsid w:val="00990E6E"/>
    <w:rsid w:val="00A302CC"/>
    <w:rsid w:val="00A35F25"/>
    <w:rsid w:val="00A51E0D"/>
    <w:rsid w:val="00A871FC"/>
    <w:rsid w:val="00B20ADC"/>
    <w:rsid w:val="00B237A8"/>
    <w:rsid w:val="00B412C0"/>
    <w:rsid w:val="00BF78C1"/>
    <w:rsid w:val="00C25B56"/>
    <w:rsid w:val="00C50D21"/>
    <w:rsid w:val="00C65C53"/>
    <w:rsid w:val="00C71209"/>
    <w:rsid w:val="00C729CB"/>
    <w:rsid w:val="00CD175D"/>
    <w:rsid w:val="00CD211C"/>
    <w:rsid w:val="00CE223C"/>
    <w:rsid w:val="00D44156"/>
    <w:rsid w:val="00D90BAB"/>
    <w:rsid w:val="00E55451"/>
    <w:rsid w:val="00FB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70AEF6C-CE1C-4008-B81D-9CD35FE0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156"/>
  </w:style>
  <w:style w:type="paragraph" w:styleId="Footer">
    <w:name w:val="footer"/>
    <w:basedOn w:val="Normal"/>
    <w:link w:val="FooterChar"/>
    <w:uiPriority w:val="99"/>
    <w:unhideWhenUsed/>
    <w:rsid w:val="00D44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156"/>
  </w:style>
  <w:style w:type="table" w:styleId="TableGrid">
    <w:name w:val="Table Grid"/>
    <w:basedOn w:val="TableNormal"/>
    <w:uiPriority w:val="39"/>
    <w:rsid w:val="005F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34599">
      <w:bodyDiv w:val="1"/>
      <w:marLeft w:val="0"/>
      <w:marRight w:val="0"/>
      <w:marTop w:val="0"/>
      <w:marBottom w:val="0"/>
      <w:divBdr>
        <w:top w:val="none" w:sz="0" w:space="0" w:color="auto"/>
        <w:left w:val="none" w:sz="0" w:space="0" w:color="auto"/>
        <w:bottom w:val="none" w:sz="0" w:space="0" w:color="auto"/>
        <w:right w:val="none" w:sz="0" w:space="0" w:color="auto"/>
      </w:divBdr>
    </w:div>
    <w:div w:id="701639264">
      <w:bodyDiv w:val="1"/>
      <w:marLeft w:val="0"/>
      <w:marRight w:val="0"/>
      <w:marTop w:val="0"/>
      <w:marBottom w:val="0"/>
      <w:divBdr>
        <w:top w:val="none" w:sz="0" w:space="0" w:color="auto"/>
        <w:left w:val="none" w:sz="0" w:space="0" w:color="auto"/>
        <w:bottom w:val="none" w:sz="0" w:space="0" w:color="auto"/>
        <w:right w:val="none" w:sz="0" w:space="0" w:color="auto"/>
      </w:divBdr>
    </w:div>
    <w:div w:id="19708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DE493CECE394BB58FDE2376861EEC" ma:contentTypeVersion="13" ma:contentTypeDescription="Create a new document." ma:contentTypeScope="" ma:versionID="bfd42dfffe48bc4d4b42bf15f0dc8523">
  <xsd:schema xmlns:xsd="http://www.w3.org/2001/XMLSchema" xmlns:xs="http://www.w3.org/2001/XMLSchema" xmlns:p="http://schemas.microsoft.com/office/2006/metadata/properties" xmlns:ns2="5fa6a563-732f-4d9f-8f61-df3d605ed1fc" xmlns:ns3="5cba9d7d-0172-4801-b903-a31e03408d77" targetNamespace="http://schemas.microsoft.com/office/2006/metadata/properties" ma:root="true" ma:fieldsID="e1cb4013c5f2a2137112cce37e1d0a8b" ns2:_="" ns3:_="">
    <xsd:import namespace="5fa6a563-732f-4d9f-8f61-df3d605ed1fc"/>
    <xsd:import namespace="5cba9d7d-0172-4801-b903-a31e03408d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a563-732f-4d9f-8f61-df3d605ed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ba9d7d-0172-4801-b903-a31e03408d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fa6a563-732f-4d9f-8f61-df3d605ed1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085A5-E2A7-48E2-8091-BFF90C36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6a563-732f-4d9f-8f61-df3d605ed1fc"/>
    <ds:schemaRef ds:uri="5cba9d7d-0172-4801-b903-a31e03408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C276F-9C03-4DE1-A15C-24EF5F2A6764}">
  <ds:schemaRefs>
    <ds:schemaRef ds:uri="http://schemas.microsoft.com/office/2006/metadata/properties"/>
    <ds:schemaRef ds:uri="http://schemas.microsoft.com/office/infopath/2007/PartnerControls"/>
    <ds:schemaRef ds:uri="5fa6a563-732f-4d9f-8f61-df3d605ed1fc"/>
  </ds:schemaRefs>
</ds:datastoreItem>
</file>

<file path=customXml/itemProps3.xml><?xml version="1.0" encoding="utf-8"?>
<ds:datastoreItem xmlns:ds="http://schemas.openxmlformats.org/officeDocument/2006/customXml" ds:itemID="{7BE77C69-C47F-4CA9-8923-D2B08EE7D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Evertsen</dc:creator>
  <cp:keywords/>
  <dc:description/>
  <cp:lastModifiedBy>Barb Kleinow</cp:lastModifiedBy>
  <cp:revision>13</cp:revision>
  <cp:lastPrinted>2019-09-18T20:09:00Z</cp:lastPrinted>
  <dcterms:created xsi:type="dcterms:W3CDTF">2019-04-24T21:48:00Z</dcterms:created>
  <dcterms:modified xsi:type="dcterms:W3CDTF">2019-09-19T14:38:00Z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0x010100FD3DE493CECE394BB58FDE2376861EEC</vt:lpwstr>
  </property>
</Properties>
</file>